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B0B" w:rsidRPr="00311BB1" w:rsidRDefault="00F51CA3" w:rsidP="000B7EB7">
      <w:pPr>
        <w:rPr>
          <w:b/>
        </w:rPr>
      </w:pPr>
      <w:r w:rsidRPr="00311BB1">
        <w:rPr>
          <w:b/>
        </w:rPr>
        <w:t xml:space="preserve">Come </w:t>
      </w:r>
      <w:r w:rsidR="00311BB1" w:rsidRPr="00311BB1">
        <w:rPr>
          <w:b/>
        </w:rPr>
        <w:t>eliminare</w:t>
      </w:r>
      <w:r w:rsidRPr="00311BB1">
        <w:rPr>
          <w:b/>
        </w:rPr>
        <w:t xml:space="preserve"> fascicoli ridondanti</w:t>
      </w:r>
      <w:r w:rsidR="00311BB1" w:rsidRPr="00311BB1">
        <w:rPr>
          <w:b/>
        </w:rPr>
        <w:t xml:space="preserve"> in caso di pubblicazione di più numero insieme</w:t>
      </w:r>
      <w:r w:rsidRPr="00311BB1">
        <w:rPr>
          <w:b/>
        </w:rPr>
        <w:br/>
      </w:r>
    </w:p>
    <w:p w:rsidR="00F51CA3" w:rsidRDefault="00F51CA3" w:rsidP="000B7EB7">
      <w:r>
        <w:t xml:space="preserve">In caso alcuni fascicoli di un periodico siano </w:t>
      </w:r>
      <w:r w:rsidR="00865812">
        <w:t>pubblicati in numero unico</w:t>
      </w:r>
    </w:p>
    <w:p w:rsidR="00865812" w:rsidRDefault="00865812" w:rsidP="000B7EB7">
      <w:r>
        <w:t xml:space="preserve">1.far arrivare i fascicoli normalmente ed eliminare </w:t>
      </w:r>
      <w:r w:rsidR="00534397">
        <w:t>lo status di processo</w:t>
      </w:r>
      <w:r w:rsidR="00311BB1">
        <w:t xml:space="preserve"> “</w:t>
      </w:r>
      <w:proofErr w:type="spellStart"/>
      <w:r w:rsidR="00311BB1">
        <w:t>Acquisition</w:t>
      </w:r>
      <w:proofErr w:type="spellEnd"/>
      <w:r w:rsidR="00311BB1">
        <w:t xml:space="preserve"> </w:t>
      </w:r>
      <w:proofErr w:type="spellStart"/>
      <w:r w:rsidR="00311BB1">
        <w:t>technical</w:t>
      </w:r>
      <w:proofErr w:type="spellEnd"/>
      <w:r w:rsidR="00311BB1">
        <w:t xml:space="preserve"> </w:t>
      </w:r>
      <w:proofErr w:type="spellStart"/>
      <w:r w:rsidR="00311BB1">
        <w:t>services</w:t>
      </w:r>
      <w:proofErr w:type="spellEnd"/>
      <w:r w:rsidR="00311BB1">
        <w:t>”</w:t>
      </w:r>
      <w:r w:rsidR="00534397">
        <w:t xml:space="preserve"> che si </w:t>
      </w:r>
      <w:r w:rsidR="00311BB1">
        <w:t>dovesse creare</w:t>
      </w:r>
      <w:bookmarkStart w:id="0" w:name="_GoBack"/>
      <w:bookmarkEnd w:id="0"/>
    </w:p>
    <w:p w:rsidR="00865812" w:rsidRDefault="00865812" w:rsidP="000B7EB7">
      <w:r>
        <w:t>2.attivare la procedura di rilegatura per i fascicoli pubblicati insieme</w:t>
      </w:r>
      <w:r w:rsidR="00534397">
        <w:t>: verrà creato un volume ISSBD. Editare il volume, modificando:</w:t>
      </w:r>
      <w:r w:rsidR="00534397">
        <w:br/>
        <w:t>-il tipo di materiale, da ISSBD a ISSUE</w:t>
      </w:r>
      <w:r w:rsidR="00534397">
        <w:br/>
        <w:t>-</w:t>
      </w:r>
      <w:r w:rsidR="00FF251F">
        <w:t xml:space="preserve"> eventualmente </w:t>
      </w:r>
      <w:r w:rsidR="00534397">
        <w:t>la numerazione (B), inserendo</w:t>
      </w:r>
      <w:r w:rsidR="00FF251F">
        <w:t xml:space="preserve"> o modificando</w:t>
      </w:r>
      <w:r w:rsidR="00534397">
        <w:t xml:space="preserve"> i numeri dei fascicoli (es. 1-2-3)</w:t>
      </w:r>
      <w:r w:rsidR="00534397">
        <w:br/>
        <w:t>-</w:t>
      </w:r>
      <w:r w:rsidR="00FF251F">
        <w:t xml:space="preserve"> eventualmente </w:t>
      </w:r>
      <w:r w:rsidR="00534397">
        <w:t xml:space="preserve">la descrizione </w:t>
      </w:r>
    </w:p>
    <w:p w:rsidR="00534397" w:rsidRDefault="00534397" w:rsidP="000B7EB7">
      <w:r>
        <w:t>Esempio: il periodico “</w:t>
      </w:r>
      <w:proofErr w:type="gramStart"/>
      <w:r>
        <w:t>Europe :</w:t>
      </w:r>
      <w:proofErr w:type="gramEnd"/>
      <w:r>
        <w:t xml:space="preserve"> </w:t>
      </w:r>
      <w:proofErr w:type="spellStart"/>
      <w:r>
        <w:t>revue</w:t>
      </w:r>
      <w:proofErr w:type="spellEnd"/>
      <w:r>
        <w:t xml:space="preserve"> </w:t>
      </w:r>
      <w:proofErr w:type="spellStart"/>
      <w:r w:rsidR="00FF251F">
        <w:t>menuselle</w:t>
      </w:r>
      <w:proofErr w:type="spellEnd"/>
      <w:r w:rsidR="00FF251F">
        <w:t>”</w:t>
      </w:r>
      <w:r>
        <w:t xml:space="preserve"> ha riunito in un’unica uscita i numeri </w:t>
      </w:r>
      <w:r w:rsidR="00121EC0">
        <w:t>1070-1071-1072</w:t>
      </w:r>
    </w:p>
    <w:p w:rsidR="00534397" w:rsidRDefault="00534397" w:rsidP="000B7EB7">
      <w:r>
        <w:rPr>
          <w:noProof/>
          <w:lang w:eastAsia="it-IT"/>
        </w:rPr>
        <w:drawing>
          <wp:inline distT="0" distB="0" distL="0" distR="0" wp14:anchorId="1F1894CF" wp14:editId="478C5130">
            <wp:extent cx="6120130" cy="174180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4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EC0" w:rsidRDefault="00121EC0" w:rsidP="000B7EB7">
      <w:r>
        <w:t xml:space="preserve">Rilegando i 3 fascicoli viene creato il volume </w:t>
      </w:r>
      <w:r w:rsidRPr="00121EC0">
        <w:t>UNIGE00017171</w:t>
      </w:r>
      <w:r w:rsidR="00FF251F">
        <w:t>, con tipo di materiale ISSBD</w:t>
      </w:r>
    </w:p>
    <w:p w:rsidR="00121EC0" w:rsidRDefault="00121EC0" w:rsidP="000B7EB7">
      <w:r>
        <w:rPr>
          <w:noProof/>
          <w:lang w:eastAsia="it-IT"/>
        </w:rPr>
        <w:drawing>
          <wp:inline distT="0" distB="0" distL="0" distR="0" wp14:anchorId="0CB2D10E" wp14:editId="51DD6884">
            <wp:extent cx="5705475" cy="205740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51F" w:rsidRDefault="00FF251F" w:rsidP="000B7EB7">
      <w:r>
        <w:t>Editando la copia si modifica il tipo di materiale da ISSBD a ISSUE, e sarà nuovamente possibile, alla fine dell’anno, rilegare insieme questo e gli altri fascicoli.</w:t>
      </w:r>
    </w:p>
    <w:p w:rsidR="00FF251F" w:rsidRDefault="00FF251F" w:rsidP="000B7EB7"/>
    <w:sectPr w:rsidR="00FF25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B1"/>
    <w:rsid w:val="000B7EB7"/>
    <w:rsid w:val="00121EC0"/>
    <w:rsid w:val="00311BB1"/>
    <w:rsid w:val="00534397"/>
    <w:rsid w:val="00865812"/>
    <w:rsid w:val="00B478B1"/>
    <w:rsid w:val="00ED6B0B"/>
    <w:rsid w:val="00F51CA3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9848"/>
  <w15:chartTrackingRefBased/>
  <w15:docId w15:val="{203FD107-E510-427C-A596-FCF5F59B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Libera Marinelli</dc:creator>
  <cp:keywords/>
  <dc:description/>
  <cp:lastModifiedBy>Libera Marinelli</cp:lastModifiedBy>
  <cp:revision>1</cp:revision>
  <dcterms:created xsi:type="dcterms:W3CDTF">2018-07-24T09:04:00Z</dcterms:created>
  <dcterms:modified xsi:type="dcterms:W3CDTF">2018-07-24T14:00:00Z</dcterms:modified>
</cp:coreProperties>
</file>